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693A" w:rsidRDefault="00266524">
      <w:pPr>
        <w:pStyle w:val="BodyA"/>
        <w:jc w:val="center"/>
        <w:rPr>
          <w:sz w:val="30"/>
          <w:szCs w:val="30"/>
        </w:rPr>
      </w:pPr>
      <w:bookmarkStart w:id="0" w:name="_GoBack"/>
      <w:bookmarkEnd w:id="0"/>
      <w:r>
        <w:rPr>
          <w:sz w:val="30"/>
          <w:szCs w:val="30"/>
        </w:rPr>
        <w:t xml:space="preserve">Franklin Village Public Library Board Meeting </w:t>
      </w:r>
    </w:p>
    <w:p w:rsidR="0086693A" w:rsidRDefault="00266524">
      <w:pPr>
        <w:pStyle w:val="BodyA"/>
        <w:jc w:val="center"/>
        <w:rPr>
          <w:sz w:val="24"/>
          <w:szCs w:val="24"/>
        </w:rPr>
      </w:pPr>
      <w:r>
        <w:rPr>
          <w:sz w:val="24"/>
          <w:szCs w:val="24"/>
        </w:rPr>
        <w:t>August 12, 2021</w:t>
      </w:r>
    </w:p>
    <w:p w:rsidR="0086693A" w:rsidRDefault="0086693A">
      <w:pPr>
        <w:pStyle w:val="BodyA"/>
      </w:pPr>
    </w:p>
    <w:p w:rsidR="0086693A" w:rsidRDefault="0086693A">
      <w:pPr>
        <w:pStyle w:val="BodyA"/>
      </w:pPr>
    </w:p>
    <w:p w:rsidR="0086693A" w:rsidRDefault="0086693A">
      <w:pPr>
        <w:pStyle w:val="BodyA"/>
      </w:pPr>
    </w:p>
    <w:p w:rsidR="0086693A" w:rsidRDefault="0086693A">
      <w:pPr>
        <w:pStyle w:val="BodyA"/>
      </w:pPr>
    </w:p>
    <w:p w:rsidR="0086693A" w:rsidRDefault="00266524">
      <w:pPr>
        <w:pStyle w:val="BodyA"/>
      </w:pPr>
      <w:r>
        <w:t>Meeting was called to order at 6:36 pm</w:t>
      </w:r>
    </w:p>
    <w:p w:rsidR="0086693A" w:rsidRDefault="0086693A">
      <w:pPr>
        <w:pStyle w:val="BodyA"/>
        <w:jc w:val="center"/>
      </w:pPr>
    </w:p>
    <w:p w:rsidR="0086693A" w:rsidRDefault="00266524">
      <w:pPr>
        <w:pStyle w:val="BodyA"/>
      </w:pPr>
      <w:proofErr w:type="gramStart"/>
      <w:r>
        <w:t>Present :</w:t>
      </w:r>
      <w:proofErr w:type="gramEnd"/>
      <w:r>
        <w:t xml:space="preserve"> Rick David, Kim </w:t>
      </w:r>
      <w:proofErr w:type="spellStart"/>
      <w:r>
        <w:t>Greidanus</w:t>
      </w:r>
      <w:proofErr w:type="spellEnd"/>
      <w:r>
        <w:t xml:space="preserve">, Susan Pepper, Susan Stevens, Teresa Natzke, Robin Rosen </w:t>
      </w:r>
    </w:p>
    <w:p w:rsidR="0086693A" w:rsidRDefault="0086693A">
      <w:pPr>
        <w:pStyle w:val="BodyA"/>
      </w:pPr>
    </w:p>
    <w:p w:rsidR="0086693A" w:rsidRDefault="00266524">
      <w:pPr>
        <w:pStyle w:val="BodyA"/>
      </w:pPr>
      <w:r>
        <w:t>Agenda was approved.</w:t>
      </w:r>
    </w:p>
    <w:p w:rsidR="0086693A" w:rsidRDefault="0086693A">
      <w:pPr>
        <w:pStyle w:val="BodyA"/>
      </w:pPr>
    </w:p>
    <w:p w:rsidR="0086693A" w:rsidRDefault="00266524">
      <w:pPr>
        <w:pStyle w:val="BodyA"/>
      </w:pPr>
      <w:r>
        <w:t xml:space="preserve">Minutes from July were </w:t>
      </w:r>
      <w:r>
        <w:t>approved.</w:t>
      </w:r>
    </w:p>
    <w:p w:rsidR="0086693A" w:rsidRDefault="0086693A">
      <w:pPr>
        <w:pStyle w:val="BodyA"/>
      </w:pPr>
    </w:p>
    <w:p w:rsidR="0086693A" w:rsidRDefault="00266524">
      <w:pPr>
        <w:pStyle w:val="BodyA"/>
      </w:pPr>
      <w:r>
        <w:t xml:space="preserve">New business: </w:t>
      </w:r>
    </w:p>
    <w:p w:rsidR="0086693A" w:rsidRDefault="0086693A">
      <w:pPr>
        <w:pStyle w:val="BodyA"/>
      </w:pPr>
    </w:p>
    <w:p w:rsidR="0086693A" w:rsidRDefault="00266524">
      <w:pPr>
        <w:pStyle w:val="BodyA"/>
      </w:pPr>
      <w:r>
        <w:t xml:space="preserve">Rick brought up the need for a Hold Harmless disclaimer whenever a patron accesses the internet using our </w:t>
      </w:r>
      <w:proofErr w:type="spellStart"/>
      <w:r>
        <w:t>wifi</w:t>
      </w:r>
      <w:proofErr w:type="spellEnd"/>
      <w:r>
        <w:t xml:space="preserve">. Teresa concurs and will talk to TLN about getting some language </w:t>
      </w:r>
      <w:proofErr w:type="gramStart"/>
      <w:r>
        <w:t>added..</w:t>
      </w:r>
      <w:proofErr w:type="gramEnd"/>
    </w:p>
    <w:p w:rsidR="0086693A" w:rsidRDefault="0086693A">
      <w:pPr>
        <w:pStyle w:val="BodyA"/>
      </w:pPr>
    </w:p>
    <w:p w:rsidR="0086693A" w:rsidRDefault="00266524">
      <w:pPr>
        <w:pStyle w:val="BodyA"/>
      </w:pPr>
      <w:r>
        <w:t xml:space="preserve">Rick also discussed his understanding that, </w:t>
      </w:r>
      <w:r>
        <w:t xml:space="preserve">per Roger Fraser, Village </w:t>
      </w:r>
      <w:proofErr w:type="gramStart"/>
      <w:r>
        <w:t>Administrator,  the</w:t>
      </w:r>
      <w:proofErr w:type="gramEnd"/>
      <w:r>
        <w:t xml:space="preserve"> Village will be instructing their asphalt contractor to  repave our front driveway contemporaneous with the Village Streetscape project..</w:t>
      </w:r>
    </w:p>
    <w:p w:rsidR="0086693A" w:rsidRDefault="0086693A">
      <w:pPr>
        <w:pStyle w:val="BodyA"/>
      </w:pPr>
    </w:p>
    <w:p w:rsidR="0086693A" w:rsidRDefault="00266524">
      <w:pPr>
        <w:pStyle w:val="BodyA"/>
      </w:pPr>
      <w:r>
        <w:t xml:space="preserve">Teresa outlined </w:t>
      </w:r>
      <w:proofErr w:type="gramStart"/>
      <w:r>
        <w:t>certain  parking</w:t>
      </w:r>
      <w:proofErr w:type="gramEnd"/>
      <w:r>
        <w:t xml:space="preserve"> lot improvements that she would like t</w:t>
      </w:r>
      <w:r>
        <w:t>o see as it relates to our side parking lot.    Rick suggested that if this included any asphalt repaving that it be coordinated with the ongoing Village project.  Kim ultimately indicated that we probably only needed painting at this time and will make so</w:t>
      </w:r>
      <w:r>
        <w:t xml:space="preserve">me phone calls to see we can locate an appropriate contractor.  </w:t>
      </w:r>
    </w:p>
    <w:p w:rsidR="0086693A" w:rsidRDefault="0086693A">
      <w:pPr>
        <w:pStyle w:val="BodyA"/>
      </w:pPr>
    </w:p>
    <w:p w:rsidR="0086693A" w:rsidRDefault="00266524">
      <w:pPr>
        <w:pStyle w:val="BodyA"/>
      </w:pPr>
      <w:r>
        <w:t xml:space="preserve">Sizable donation: Teresa discussed that she was recently approached by </w:t>
      </w:r>
      <w:proofErr w:type="gramStart"/>
      <w:r>
        <w:t>a  resident</w:t>
      </w:r>
      <w:proofErr w:type="gramEnd"/>
      <w:r>
        <w:t xml:space="preserve"> that desired to make a substantial gift to the  library in memory of her mother.   The board discussed pote</w:t>
      </w:r>
      <w:r>
        <w:t xml:space="preserve">ntial options for this gift, </w:t>
      </w:r>
      <w:proofErr w:type="spellStart"/>
      <w:r>
        <w:t>ie</w:t>
      </w:r>
      <w:proofErr w:type="spellEnd"/>
      <w:r>
        <w:t>. technology, reading program, book collection, willow garden, etc.  and it was determined that Teresa would need to approach the donor and ask for additional direction regarding any specific donor intentions in accordance wi</w:t>
      </w:r>
      <w:r>
        <w:t xml:space="preserve">th our existing published Board Policy regarding gifts. One option to be discussed would be for the gift to be received on an unrestricted basis and the Board would decide how it is to be spent in the future. </w:t>
      </w:r>
    </w:p>
    <w:p w:rsidR="0086693A" w:rsidRDefault="0086693A">
      <w:pPr>
        <w:pStyle w:val="BodyA"/>
      </w:pPr>
    </w:p>
    <w:p w:rsidR="0086693A" w:rsidRDefault="00266524">
      <w:pPr>
        <w:pStyle w:val="BodyA"/>
      </w:pPr>
      <w:r>
        <w:t>Teresa read the existing gift policy and it s</w:t>
      </w:r>
      <w:r>
        <w:t xml:space="preserve">tated that gifts over $5000.00 will be recognized via a plaque.  A location for a donor plaque wall will need to be determined upon receipt of the pending gift.  </w:t>
      </w:r>
    </w:p>
    <w:p w:rsidR="0086693A" w:rsidRDefault="0086693A">
      <w:pPr>
        <w:pStyle w:val="BodyA"/>
      </w:pPr>
    </w:p>
    <w:p w:rsidR="0086693A" w:rsidRDefault="00266524">
      <w:pPr>
        <w:pStyle w:val="BodyA"/>
      </w:pPr>
      <w:r>
        <w:t xml:space="preserve">Teresa updated the Board </w:t>
      </w:r>
      <w:proofErr w:type="gramStart"/>
      <w:r>
        <w:t>regarding  another</w:t>
      </w:r>
      <w:proofErr w:type="gramEnd"/>
      <w:r>
        <w:t xml:space="preserve"> library patron who desired to have a memorial tr</w:t>
      </w:r>
      <w:r>
        <w:t>ee planted on library grounds It was determined that any such tree planting would be under the jurisdiction of the Village, the proper owner of the land.  Teresa will get back to the Village Administrator and tell him that we do have a suggestion of a cert</w:t>
      </w:r>
      <w:r>
        <w:t xml:space="preserve">ain tree species, Horse Chestnut. To be planted adjacent to the library property.    </w:t>
      </w:r>
    </w:p>
    <w:p w:rsidR="0086693A" w:rsidRDefault="0086693A">
      <w:pPr>
        <w:pStyle w:val="BodyA"/>
      </w:pPr>
    </w:p>
    <w:p w:rsidR="0086693A" w:rsidRDefault="0086693A">
      <w:pPr>
        <w:pStyle w:val="BodyA"/>
      </w:pPr>
    </w:p>
    <w:p w:rsidR="0086693A" w:rsidRDefault="0086693A">
      <w:pPr>
        <w:pStyle w:val="BodyA"/>
      </w:pPr>
    </w:p>
    <w:p w:rsidR="0086693A" w:rsidRDefault="00266524">
      <w:pPr>
        <w:pStyle w:val="BodyA"/>
      </w:pPr>
      <w:r>
        <w:lastRenderedPageBreak/>
        <w:t>Treasurer’s Report:</w:t>
      </w:r>
    </w:p>
    <w:p w:rsidR="0086693A" w:rsidRDefault="00266524">
      <w:pPr>
        <w:pStyle w:val="BodyA"/>
      </w:pPr>
      <w:r>
        <w:t xml:space="preserve">Rick reported that we have not yet received any millage tax proceeds for the current fiscal year and therefore the financial reports indicate that </w:t>
      </w:r>
      <w:r>
        <w:t>the library lost money in July.</w:t>
      </w:r>
    </w:p>
    <w:p w:rsidR="0086693A" w:rsidRDefault="00266524">
      <w:pPr>
        <w:pStyle w:val="BodyA"/>
      </w:pPr>
      <w:r>
        <w:t xml:space="preserve">He also advised the Board that as of June 30, 2021 fiscal year end, we used up all the restricted equity </w:t>
      </w:r>
      <w:proofErr w:type="gramStart"/>
      <w:r>
        <w:t>accounts  We</w:t>
      </w:r>
      <w:proofErr w:type="gramEnd"/>
      <w:r>
        <w:t xml:space="preserve"> also ended up with an excess of expenses over income for the fiscal year ended June 30, 2021 </w:t>
      </w:r>
    </w:p>
    <w:p w:rsidR="0086693A" w:rsidRDefault="0086693A">
      <w:pPr>
        <w:pStyle w:val="BodyA"/>
      </w:pPr>
    </w:p>
    <w:p w:rsidR="0086693A" w:rsidRDefault="00266524">
      <w:pPr>
        <w:pStyle w:val="BodyA"/>
      </w:pPr>
      <w:r>
        <w:t xml:space="preserve">Kim made a </w:t>
      </w:r>
      <w:r>
        <w:t>motion to approved the financial statements for June and July.  Susan S. seconded this.  All approved.</w:t>
      </w:r>
    </w:p>
    <w:p w:rsidR="0086693A" w:rsidRDefault="0086693A">
      <w:pPr>
        <w:pStyle w:val="BodyA"/>
      </w:pPr>
    </w:p>
    <w:p w:rsidR="0086693A" w:rsidRDefault="00266524">
      <w:pPr>
        <w:pStyle w:val="BodyA"/>
      </w:pPr>
      <w:r>
        <w:t xml:space="preserve">Librarian’s Report - </w:t>
      </w:r>
    </w:p>
    <w:p w:rsidR="0086693A" w:rsidRDefault="0086693A">
      <w:pPr>
        <w:pStyle w:val="BodyA"/>
      </w:pPr>
    </w:p>
    <w:p w:rsidR="0086693A" w:rsidRDefault="00266524">
      <w:pPr>
        <w:pStyle w:val="BodyA"/>
      </w:pPr>
      <w:r>
        <w:t xml:space="preserve">Teresa brought up the question of whether we should close for certain minor Federal holidays such </w:t>
      </w:r>
      <w:proofErr w:type="gramStart"/>
      <w:r>
        <w:t>as  MLK</w:t>
      </w:r>
      <w:proofErr w:type="gramEnd"/>
      <w:r>
        <w:t xml:space="preserve"> Day, President’s Day, J</w:t>
      </w:r>
      <w:r>
        <w:t xml:space="preserve">uneteenth, or Columbus Day At this time, there does not seem to be an interest in closing on those days.  In fact, there is often an increased use of the library on those days when schoolchildren are not in classes.  </w:t>
      </w:r>
    </w:p>
    <w:p w:rsidR="0086693A" w:rsidRDefault="0086693A">
      <w:pPr>
        <w:pStyle w:val="BodyA"/>
      </w:pPr>
    </w:p>
    <w:p w:rsidR="0086693A" w:rsidRDefault="00266524">
      <w:pPr>
        <w:pStyle w:val="BodyA"/>
      </w:pPr>
      <w:r>
        <w:t>The Franklin Block party will be held</w:t>
      </w:r>
      <w:r>
        <w:t xml:space="preserve"> on August 18</w:t>
      </w:r>
      <w:r>
        <w:rPr>
          <w:vertAlign w:val="superscript"/>
        </w:rPr>
        <w:t>th</w:t>
      </w:r>
      <w:r>
        <w:t xml:space="preserve"> and certain Trustees agreed to work with the Friends in staffing a library activity desk. </w:t>
      </w:r>
    </w:p>
    <w:p w:rsidR="0086693A" w:rsidRDefault="0086693A">
      <w:pPr>
        <w:pStyle w:val="BodyA"/>
      </w:pPr>
    </w:p>
    <w:p w:rsidR="0086693A" w:rsidRDefault="00266524">
      <w:pPr>
        <w:pStyle w:val="BodyA"/>
      </w:pPr>
      <w:r>
        <w:t>Teresa then discussed actions that have arisen as a result of our recent Village-wide survey: one major suggestion was the increase in operating hou</w:t>
      </w:r>
      <w:r>
        <w:t>rs, which was made effective August 1.  Additionally, after a few months of operating with these new hours, Teresa will obtain updated signage with these new hours.</w:t>
      </w:r>
    </w:p>
    <w:p w:rsidR="0086693A" w:rsidRDefault="0086693A">
      <w:pPr>
        <w:pStyle w:val="BodyA"/>
      </w:pPr>
    </w:p>
    <w:p w:rsidR="0086693A" w:rsidRDefault="00266524">
      <w:pPr>
        <w:pStyle w:val="BodyA"/>
      </w:pPr>
      <w:r>
        <w:t>Teresa asked for ideas on how to increase the collection of books and other materials.  Sh</w:t>
      </w:r>
      <w:r>
        <w:t xml:space="preserve">e also discussed the preparation of welcome packets for new residents.  </w:t>
      </w:r>
      <w:r>
        <w:br/>
      </w:r>
      <w:r>
        <w:t>A request for notary services was made in the survey and it was discussed how the Village offices already had multiple notaries on site.  It was suggested that we make it a point to i</w:t>
      </w:r>
      <w:r>
        <w:t xml:space="preserve">nclude this information in the Library Newsletter.  </w:t>
      </w:r>
    </w:p>
    <w:p w:rsidR="0086693A" w:rsidRDefault="0086693A">
      <w:pPr>
        <w:pStyle w:val="BodyA"/>
      </w:pPr>
    </w:p>
    <w:p w:rsidR="0086693A" w:rsidRDefault="00266524">
      <w:pPr>
        <w:pStyle w:val="BodyA"/>
      </w:pPr>
      <w:r>
        <w:t xml:space="preserve">The outdoor game collection has been completed and available soon.  </w:t>
      </w:r>
    </w:p>
    <w:p w:rsidR="0086693A" w:rsidRDefault="0086693A">
      <w:pPr>
        <w:pStyle w:val="BodyA"/>
      </w:pPr>
    </w:p>
    <w:p w:rsidR="0086693A" w:rsidRDefault="00266524">
      <w:pPr>
        <w:pStyle w:val="BodyA"/>
      </w:pPr>
      <w:r>
        <w:t>Teresa will look into increasing the children's’ materials, programs, and resources.  Kim suggested that we solicit feedback from th</w:t>
      </w:r>
      <w:r>
        <w:t xml:space="preserve">ose who currently participate in our programs.  This can be done by a face-to face chat, or a survey-type questionnaire. </w:t>
      </w:r>
    </w:p>
    <w:p w:rsidR="0086693A" w:rsidRDefault="0086693A">
      <w:pPr>
        <w:pStyle w:val="BodyA"/>
      </w:pPr>
    </w:p>
    <w:p w:rsidR="0086693A" w:rsidRDefault="00266524">
      <w:pPr>
        <w:pStyle w:val="BodyA"/>
      </w:pPr>
      <w:r>
        <w:t xml:space="preserve">Teresa also reported that the Patron Behavior policy states that there is no signing of petitions on library grounds.  </w:t>
      </w:r>
    </w:p>
    <w:p w:rsidR="0086693A" w:rsidRDefault="0086693A">
      <w:pPr>
        <w:pStyle w:val="BodyA"/>
      </w:pPr>
    </w:p>
    <w:p w:rsidR="0086693A" w:rsidRDefault="0086693A">
      <w:pPr>
        <w:pStyle w:val="BodyA"/>
      </w:pPr>
    </w:p>
    <w:p w:rsidR="0086693A" w:rsidRDefault="00266524">
      <w:pPr>
        <w:pStyle w:val="BodyA"/>
      </w:pPr>
      <w:r>
        <w:t>The library</w:t>
      </w:r>
      <w:r>
        <w:t xml:space="preserve"> </w:t>
      </w:r>
      <w:proofErr w:type="gramStart"/>
      <w:r>
        <w:t>is in need of</w:t>
      </w:r>
      <w:proofErr w:type="gramEnd"/>
      <w:r>
        <w:t xml:space="preserve"> a new flag.  Robin will look into donating one.  </w:t>
      </w:r>
    </w:p>
    <w:p w:rsidR="0086693A" w:rsidRDefault="0086693A">
      <w:pPr>
        <w:pStyle w:val="BodyA"/>
      </w:pPr>
    </w:p>
    <w:p w:rsidR="0086693A" w:rsidRDefault="00266524">
      <w:pPr>
        <w:pStyle w:val="BodyA"/>
      </w:pPr>
      <w:r>
        <w:t xml:space="preserve">No public comments.  </w:t>
      </w:r>
    </w:p>
    <w:p w:rsidR="0086693A" w:rsidRDefault="0086693A">
      <w:pPr>
        <w:pStyle w:val="BodyA"/>
      </w:pPr>
    </w:p>
    <w:p w:rsidR="0086693A" w:rsidRDefault="00266524">
      <w:pPr>
        <w:pStyle w:val="BodyA"/>
      </w:pPr>
      <w:r>
        <w:t>Meeting was adjourned at 7:41. Next meeting is Sept. 9, 2021.</w:t>
      </w:r>
    </w:p>
    <w:p w:rsidR="0086693A" w:rsidRDefault="0086693A">
      <w:pPr>
        <w:pStyle w:val="BodyA"/>
      </w:pPr>
    </w:p>
    <w:p w:rsidR="0086693A" w:rsidRDefault="00266524">
      <w:pPr>
        <w:pStyle w:val="BodyA"/>
      </w:pPr>
      <w:r>
        <w:t>Respectfully submitted by Robin Rosen, secretary</w:t>
      </w:r>
    </w:p>
    <w:p w:rsidR="0086693A" w:rsidRDefault="0086693A">
      <w:pPr>
        <w:pStyle w:val="BodyA"/>
      </w:pPr>
    </w:p>
    <w:p w:rsidR="0086693A" w:rsidRDefault="00266524">
      <w:pPr>
        <w:pStyle w:val="BodyA"/>
      </w:pPr>
      <w:r>
        <w:t xml:space="preserve"> </w:t>
      </w:r>
    </w:p>
    <w:p w:rsidR="0086693A" w:rsidRDefault="0086693A">
      <w:pPr>
        <w:pStyle w:val="BodyA"/>
      </w:pPr>
    </w:p>
    <w:p w:rsidR="0086693A" w:rsidRDefault="0086693A">
      <w:pPr>
        <w:pStyle w:val="BodyA"/>
      </w:pPr>
    </w:p>
    <w:p w:rsidR="0086693A" w:rsidRDefault="0086693A">
      <w:pPr>
        <w:pStyle w:val="BodyA"/>
      </w:pPr>
    </w:p>
    <w:p w:rsidR="0086693A" w:rsidRDefault="0086693A">
      <w:pPr>
        <w:pStyle w:val="BodyA"/>
      </w:pPr>
    </w:p>
    <w:p w:rsidR="0086693A" w:rsidRDefault="0086693A">
      <w:pPr>
        <w:pStyle w:val="BodyA"/>
      </w:pPr>
    </w:p>
    <w:p w:rsidR="0086693A" w:rsidRDefault="0086693A">
      <w:pPr>
        <w:pStyle w:val="BodyA"/>
      </w:pPr>
    </w:p>
    <w:sectPr w:rsidR="0086693A">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6524" w:rsidRDefault="00266524">
      <w:r>
        <w:separator/>
      </w:r>
    </w:p>
  </w:endnote>
  <w:endnote w:type="continuationSeparator" w:id="0">
    <w:p w:rsidR="00266524" w:rsidRDefault="00266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93A" w:rsidRDefault="0086693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6524" w:rsidRDefault="00266524">
      <w:r>
        <w:separator/>
      </w:r>
    </w:p>
  </w:footnote>
  <w:footnote w:type="continuationSeparator" w:id="0">
    <w:p w:rsidR="00266524" w:rsidRDefault="00266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93A" w:rsidRDefault="0086693A">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trackRevision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93A"/>
    <w:rsid w:val="00266524"/>
    <w:rsid w:val="005130EA"/>
    <w:rsid w:val="00866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63DAD8-520E-4EA6-AC63-069024A54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717</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Public</cp:lastModifiedBy>
  <cp:revision>2</cp:revision>
  <dcterms:created xsi:type="dcterms:W3CDTF">2022-12-13T16:39:00Z</dcterms:created>
  <dcterms:modified xsi:type="dcterms:W3CDTF">2022-12-13T16:39:00Z</dcterms:modified>
</cp:coreProperties>
</file>