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>Franklin Public Library</w:t>
      </w: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Board Meeting Minutes</w:t>
      </w: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June 8, 2023</w:t>
      </w:r>
    </w:p>
    <w:p w:rsidR="006F62E4" w:rsidRDefault="006F62E4">
      <w:pPr>
        <w:pStyle w:val="BodyA"/>
        <w:rPr>
          <w:rFonts w:ascii="Arial" w:eastAsia="Arial" w:hAnsi="Arial" w:cs="Arial"/>
          <w:sz w:val="24"/>
          <w:szCs w:val="24"/>
        </w:rPr>
      </w:pPr>
    </w:p>
    <w:p w:rsidR="006F62E4" w:rsidRDefault="00B97A97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Call to order by Sue Stevens, President, at 6:30 pm.</w:t>
      </w:r>
    </w:p>
    <w:p w:rsidR="006F62E4" w:rsidRDefault="006F62E4">
      <w:pPr>
        <w:pStyle w:val="BodyA"/>
        <w:rPr>
          <w:rFonts w:ascii="Arial" w:eastAsia="Arial" w:hAnsi="Arial" w:cs="Arial"/>
          <w:sz w:val="24"/>
          <w:szCs w:val="24"/>
        </w:rPr>
      </w:pPr>
    </w:p>
    <w:p w:rsidR="006F62E4" w:rsidRDefault="00B97A97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Roll Call</w:t>
      </w:r>
      <w:r>
        <w:rPr>
          <w:rFonts w:ascii="Arial" w:hAnsi="Arial"/>
          <w:sz w:val="24"/>
          <w:szCs w:val="24"/>
        </w:rPr>
        <w:t xml:space="preserve">: All Members Present: Sue Stevens, Rick David, Kate Barron, Katy </w:t>
      </w:r>
      <w:proofErr w:type="spellStart"/>
      <w:r>
        <w:rPr>
          <w:rFonts w:ascii="Arial" w:hAnsi="Arial"/>
          <w:sz w:val="24"/>
          <w:szCs w:val="24"/>
        </w:rPr>
        <w:t>Hagaman</w:t>
      </w:r>
      <w:proofErr w:type="spellEnd"/>
      <w:r>
        <w:rPr>
          <w:rFonts w:ascii="Arial" w:hAnsi="Arial"/>
          <w:sz w:val="24"/>
          <w:szCs w:val="24"/>
        </w:rPr>
        <w:t xml:space="preserve">, Robin Rosen, and Janice </w:t>
      </w:r>
      <w:proofErr w:type="spellStart"/>
      <w:r>
        <w:rPr>
          <w:rFonts w:ascii="Arial" w:hAnsi="Arial"/>
          <w:sz w:val="24"/>
          <w:szCs w:val="24"/>
        </w:rPr>
        <w:t>Cherkasky</w:t>
      </w:r>
      <w:proofErr w:type="spellEnd"/>
      <w:r>
        <w:rPr>
          <w:rFonts w:ascii="Arial" w:hAnsi="Arial"/>
          <w:sz w:val="24"/>
          <w:szCs w:val="24"/>
        </w:rPr>
        <w:t xml:space="preserve"> </w:t>
      </w:r>
    </w:p>
    <w:p w:rsidR="006F62E4" w:rsidRDefault="006F62E4">
      <w:pPr>
        <w:pStyle w:val="BodyA"/>
        <w:rPr>
          <w:rFonts w:ascii="Arial" w:eastAsia="Arial" w:hAnsi="Arial" w:cs="Arial"/>
          <w:sz w:val="24"/>
          <w:szCs w:val="24"/>
        </w:rPr>
      </w:pPr>
    </w:p>
    <w:p w:rsidR="006F62E4" w:rsidRDefault="00B97A97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Approve Agenda</w:t>
      </w:r>
      <w:r>
        <w:rPr>
          <w:rFonts w:ascii="Arial" w:hAnsi="Arial"/>
          <w:sz w:val="24"/>
          <w:szCs w:val="24"/>
        </w:rPr>
        <w:t xml:space="preserve">: The agenda was distributed. Sue Stevens proposed item 6d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Librarian Vacation Time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 xml:space="preserve">be moved before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New Business</w:t>
      </w:r>
      <w:r>
        <w:rPr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</w:rPr>
        <w:t xml:space="preserve">. Agenda as updated, was proposed, seconded, and approved.  </w:t>
      </w:r>
    </w:p>
    <w:p w:rsidR="006F62E4" w:rsidRDefault="006F62E4">
      <w:pPr>
        <w:pStyle w:val="BodyA"/>
        <w:rPr>
          <w:rFonts w:ascii="Arial" w:eastAsia="Arial" w:hAnsi="Arial" w:cs="Arial"/>
          <w:sz w:val="24"/>
          <w:szCs w:val="24"/>
        </w:rPr>
      </w:pPr>
    </w:p>
    <w:p w:rsidR="006F62E4" w:rsidRDefault="00B97A97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Minutes:</w:t>
      </w:r>
      <w:r>
        <w:rPr>
          <w:rFonts w:ascii="Arial" w:hAnsi="Arial"/>
          <w:sz w:val="24"/>
          <w:szCs w:val="24"/>
        </w:rPr>
        <w:t xml:space="preserve"> The minutes as distributed by the secretary were reviewed, seconded, a</w:t>
      </w:r>
      <w:r>
        <w:rPr>
          <w:rFonts w:ascii="Arial" w:hAnsi="Arial"/>
          <w:sz w:val="24"/>
          <w:szCs w:val="24"/>
        </w:rPr>
        <w:t xml:space="preserve">nd approved. </w:t>
      </w:r>
    </w:p>
    <w:p w:rsidR="006F62E4" w:rsidRDefault="006F62E4">
      <w:pPr>
        <w:pStyle w:val="BodyA"/>
        <w:rPr>
          <w:rFonts w:ascii="Arial" w:eastAsia="Arial" w:hAnsi="Arial" w:cs="Arial"/>
          <w:sz w:val="24"/>
          <w:szCs w:val="24"/>
        </w:rPr>
      </w:pPr>
    </w:p>
    <w:p w:rsidR="006F62E4" w:rsidRDefault="00B97A97">
      <w:pPr>
        <w:pStyle w:val="BodyA"/>
        <w:numPr>
          <w:ilvl w:val="0"/>
          <w:numId w:val="2"/>
        </w:num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Librarian Vacation Time</w:t>
      </w:r>
    </w:p>
    <w:p w:rsidR="006F62E4" w:rsidRDefault="00B97A97">
      <w:pPr>
        <w:pStyle w:val="BodyA"/>
        <w:numPr>
          <w:ilvl w:val="2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Proposed increase of two vacation weeks for the Library Director, Teresa Natzke, (increase from four weeks to six weeks) and the addition of two vacation weeks for Florence </w:t>
      </w:r>
      <w:proofErr w:type="spellStart"/>
      <w:r>
        <w:rPr>
          <w:rFonts w:ascii="Arial" w:hAnsi="Arial"/>
          <w:sz w:val="24"/>
          <w:szCs w:val="24"/>
        </w:rPr>
        <w:t>Rouquet</w:t>
      </w:r>
      <w:proofErr w:type="spellEnd"/>
      <w:r>
        <w:rPr>
          <w:rFonts w:ascii="Arial" w:hAnsi="Arial"/>
          <w:sz w:val="24"/>
          <w:szCs w:val="24"/>
        </w:rPr>
        <w:t xml:space="preserve">, Associate Librarian (increase from </w:t>
      </w:r>
      <w:r>
        <w:rPr>
          <w:rFonts w:ascii="Arial" w:hAnsi="Arial"/>
          <w:sz w:val="24"/>
          <w:szCs w:val="24"/>
        </w:rPr>
        <w:t>0 weeks to 2 weeks).</w:t>
      </w:r>
    </w:p>
    <w:p w:rsidR="006F62E4" w:rsidRDefault="00B97A97">
      <w:pPr>
        <w:pStyle w:val="BodyA"/>
        <w:numPr>
          <w:ilvl w:val="2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Proposal was reviewed, seconded and approved. </w:t>
      </w:r>
    </w:p>
    <w:p w:rsidR="006F62E4" w:rsidRDefault="006F62E4">
      <w:pPr>
        <w:pStyle w:val="BodyA"/>
        <w:rPr>
          <w:rFonts w:ascii="Arial" w:eastAsia="Arial" w:hAnsi="Arial" w:cs="Arial"/>
          <w:sz w:val="24"/>
          <w:szCs w:val="24"/>
        </w:rPr>
      </w:pPr>
    </w:p>
    <w:p w:rsidR="006F62E4" w:rsidRDefault="00B97A97">
      <w:pPr>
        <w:pStyle w:val="BodyA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New Business</w:t>
      </w:r>
      <w:r>
        <w:rPr>
          <w:rFonts w:ascii="Arial" w:hAnsi="Arial"/>
          <w:sz w:val="24"/>
          <w:szCs w:val="24"/>
        </w:rPr>
        <w:t xml:space="preserve">: </w:t>
      </w:r>
    </w:p>
    <w:p w:rsidR="006F62E4" w:rsidRDefault="00B97A97">
      <w:pPr>
        <w:pStyle w:val="BodyA"/>
        <w:numPr>
          <w:ilvl w:val="1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Approve and discuss budget for the upcoming year</w:t>
      </w:r>
    </w:p>
    <w:p w:rsidR="006F62E4" w:rsidRDefault="00B97A97">
      <w:pPr>
        <w:pStyle w:val="BodyA"/>
        <w:numPr>
          <w:ilvl w:val="2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library has a balanced budget for the upcoming year, 2023-2024. </w:t>
      </w:r>
    </w:p>
    <w:p w:rsidR="006F62E4" w:rsidRDefault="00B97A97">
      <w:pPr>
        <w:pStyle w:val="BodyA"/>
        <w:numPr>
          <w:ilvl w:val="2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budget allows for a proactive 5% increase in many </w:t>
      </w:r>
      <w:r>
        <w:rPr>
          <w:rFonts w:ascii="Arial" w:hAnsi="Arial"/>
          <w:sz w:val="24"/>
          <w:szCs w:val="24"/>
        </w:rPr>
        <w:t xml:space="preserve">line items including service of the building/grounds, utilities, and maintenance. </w:t>
      </w:r>
    </w:p>
    <w:p w:rsidR="006F62E4" w:rsidRDefault="00B97A97">
      <w:pPr>
        <w:pStyle w:val="BodyA"/>
        <w:numPr>
          <w:ilvl w:val="2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Amendments to this </w:t>
      </w:r>
      <w:proofErr w:type="spellStart"/>
      <w:proofErr w:type="gramStart"/>
      <w:r>
        <w:rPr>
          <w:rFonts w:ascii="Arial" w:hAnsi="Arial"/>
          <w:sz w:val="24"/>
          <w:szCs w:val="24"/>
        </w:rPr>
        <w:t>years</w:t>
      </w:r>
      <w:proofErr w:type="spellEnd"/>
      <w:proofErr w:type="gramEnd"/>
      <w:r>
        <w:rPr>
          <w:rFonts w:ascii="Arial" w:hAnsi="Arial"/>
          <w:sz w:val="24"/>
          <w:szCs w:val="24"/>
        </w:rPr>
        <w:t xml:space="preserve"> current budget in order to align with actual results will be proposed at the August meeting of the Library Board. </w:t>
      </w:r>
    </w:p>
    <w:p w:rsidR="006F62E4" w:rsidRDefault="00B97A97">
      <w:pPr>
        <w:pStyle w:val="BodyA"/>
        <w:numPr>
          <w:ilvl w:val="2"/>
          <w:numId w:val="3"/>
        </w:num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The budget, as proposed, was seco</w:t>
      </w:r>
      <w:r>
        <w:rPr>
          <w:rFonts w:ascii="Arial" w:hAnsi="Arial"/>
          <w:sz w:val="24"/>
          <w:szCs w:val="24"/>
        </w:rPr>
        <w:t xml:space="preserve">nded and approved. </w:t>
      </w:r>
    </w:p>
    <w:p w:rsidR="006F62E4" w:rsidRDefault="006F62E4">
      <w:pPr>
        <w:pStyle w:val="BodyA"/>
        <w:rPr>
          <w:rFonts w:ascii="Arial" w:eastAsia="Arial" w:hAnsi="Arial" w:cs="Arial"/>
          <w:sz w:val="24"/>
          <w:szCs w:val="24"/>
        </w:rPr>
      </w:pPr>
    </w:p>
    <w:p w:rsidR="006F62E4" w:rsidRDefault="00B97A97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7. </w:t>
      </w:r>
      <w:r>
        <w:rPr>
          <w:rFonts w:ascii="Arial" w:hAnsi="Arial"/>
          <w:b/>
          <w:bCs/>
          <w:sz w:val="24"/>
          <w:szCs w:val="24"/>
        </w:rPr>
        <w:t xml:space="preserve">Old Business: </w:t>
      </w: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1. Sprinkler system and additional furniture for the garden</w:t>
      </w: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1. Robin has requested a quote for a </w:t>
      </w:r>
      <w:proofErr w:type="gramStart"/>
      <w:r>
        <w:rPr>
          <w:rFonts w:ascii="Arial" w:eastAsia="Arial" w:hAnsi="Arial" w:cs="Arial"/>
          <w:sz w:val="24"/>
          <w:szCs w:val="24"/>
        </w:rPr>
        <w:t>zone based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sprinkler system from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Precision Irrigation. She will present it to the board when it is received. </w:t>
      </w: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2. Robin and Teresa have selected additional furniture </w:t>
      </w:r>
      <w:proofErr w:type="gramStart"/>
      <w:r>
        <w:rPr>
          <w:rFonts w:ascii="Arial" w:eastAsia="Arial" w:hAnsi="Arial" w:cs="Arial"/>
          <w:sz w:val="24"/>
          <w:szCs w:val="24"/>
        </w:rPr>
        <w:t>pieces(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benches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and chairs) for the reading garden. Teresa is going to meet with the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 xml:space="preserve">Friends of the Franklin Library to inquire if the purchase of this furniture is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within the Friends budge</w:t>
      </w:r>
      <w:r>
        <w:rPr>
          <w:rFonts w:ascii="Arial" w:hAnsi="Arial"/>
          <w:sz w:val="24"/>
          <w:szCs w:val="24"/>
        </w:rPr>
        <w:t xml:space="preserve">t. </w:t>
      </w: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2. Village 200 Year Celebration</w:t>
      </w: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1. All of the various village groups/organizations have been meeting to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plan for the Celebration. The </w:t>
      </w:r>
      <w:proofErr w:type="gramStart"/>
      <w:r>
        <w:rPr>
          <w:rFonts w:ascii="Arial" w:eastAsia="Arial" w:hAnsi="Arial" w:cs="Arial"/>
          <w:sz w:val="24"/>
          <w:szCs w:val="24"/>
        </w:rPr>
        <w:t>200 year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event will run March/April 2024-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March/April 2025. The Library and the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Friends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 xml:space="preserve">group are </w:t>
      </w:r>
      <w:r>
        <w:rPr>
          <w:rFonts w:ascii="Arial" w:hAnsi="Arial"/>
          <w:sz w:val="24"/>
          <w:szCs w:val="24"/>
        </w:rPr>
        <w:lastRenderedPageBreak/>
        <w:t xml:space="preserve">already 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planning a July Community Picnic as a part of the celebration. </w:t>
      </w: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3. Logo Discussion</w:t>
      </w: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1. Discussion continued about the possible modernization of the Franklin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Library Logo. The Board is requesting quotes on contracting a service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provide logo options. The Board is requesting options of a modern logo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that holds true to the historic charm of the Village Library. </w:t>
      </w:r>
    </w:p>
    <w:p w:rsidR="006F62E4" w:rsidRDefault="006F62E4">
      <w:pPr>
        <w:pStyle w:val="BodyA"/>
        <w:rPr>
          <w:rFonts w:ascii="Arial" w:eastAsia="Arial" w:hAnsi="Arial" w:cs="Arial"/>
          <w:sz w:val="24"/>
          <w:szCs w:val="24"/>
        </w:rPr>
      </w:pP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>8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</w:rPr>
        <w:t>Treasurer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>s Report:</w:t>
      </w:r>
      <w:r>
        <w:rPr>
          <w:rFonts w:ascii="Arial" w:hAnsi="Arial"/>
          <w:sz w:val="24"/>
          <w:szCs w:val="24"/>
        </w:rPr>
        <w:t xml:space="preserve"> Rick David</w:t>
      </w: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1.  The Treasurer presented the monthly financial report to the Board. The </w:t>
      </w:r>
      <w:r>
        <w:rPr>
          <w:rFonts w:ascii="Arial" w:eastAsia="Arial" w:hAnsi="Arial" w:cs="Arial"/>
          <w:sz w:val="24"/>
          <w:szCs w:val="24"/>
        </w:rPr>
        <w:t xml:space="preserve">report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was seconded and approved.</w:t>
      </w:r>
    </w:p>
    <w:p w:rsidR="006F62E4" w:rsidRDefault="006F62E4">
      <w:pPr>
        <w:pStyle w:val="BodyA"/>
        <w:rPr>
          <w:rFonts w:ascii="Arial" w:eastAsia="Arial" w:hAnsi="Arial" w:cs="Arial"/>
          <w:sz w:val="24"/>
          <w:szCs w:val="24"/>
        </w:rPr>
      </w:pP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</w:rPr>
        <w:t>9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b/>
          <w:bCs/>
          <w:sz w:val="24"/>
          <w:szCs w:val="24"/>
        </w:rPr>
        <w:t>Librarian</w:t>
      </w:r>
      <w:r>
        <w:rPr>
          <w:rFonts w:ascii="Arial" w:hAnsi="Arial"/>
          <w:b/>
          <w:bCs/>
          <w:sz w:val="24"/>
          <w:szCs w:val="24"/>
        </w:rPr>
        <w:t>’</w:t>
      </w:r>
      <w:r>
        <w:rPr>
          <w:rFonts w:ascii="Arial" w:hAnsi="Arial"/>
          <w:b/>
          <w:bCs/>
          <w:sz w:val="24"/>
          <w:szCs w:val="24"/>
        </w:rPr>
        <w:t xml:space="preserve">s Report: </w:t>
      </w:r>
      <w:r>
        <w:rPr>
          <w:rFonts w:ascii="Arial" w:hAnsi="Arial"/>
          <w:sz w:val="24"/>
          <w:szCs w:val="24"/>
        </w:rPr>
        <w:t>Teresa Natzke</w:t>
      </w: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1. Teresa shared her monthly Director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s Report.</w:t>
      </w: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2. Circulation is up from last year.</w:t>
      </w: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3. Summer Reading begins June 12th. </w:t>
      </w:r>
    </w:p>
    <w:p w:rsidR="006F62E4" w:rsidRDefault="006F62E4">
      <w:pPr>
        <w:pStyle w:val="BodyA"/>
        <w:rPr>
          <w:rFonts w:ascii="Arial" w:eastAsia="Arial" w:hAnsi="Arial" w:cs="Arial"/>
          <w:sz w:val="24"/>
          <w:szCs w:val="24"/>
        </w:rPr>
      </w:pP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  <w:r>
        <w:rPr>
          <w:b/>
          <w:bCs/>
          <w:sz w:val="24"/>
          <w:szCs w:val="24"/>
        </w:rPr>
        <w:t>Maintenance:</w:t>
      </w:r>
      <w:r>
        <w:rPr>
          <w:rFonts w:ascii="Arial" w:hAnsi="Arial"/>
          <w:sz w:val="24"/>
          <w:szCs w:val="24"/>
        </w:rPr>
        <w:t xml:space="preserve"> Update from Robin</w:t>
      </w: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1. There was a tree branch that broke off, it needs to be clean cut. Rick will talk to </w:t>
      </w:r>
      <w:r>
        <w:rPr>
          <w:rFonts w:ascii="Arial" w:eastAsia="Arial" w:hAnsi="Arial" w:cs="Arial"/>
          <w:sz w:val="24"/>
          <w:szCs w:val="24"/>
        </w:rPr>
        <w:tab/>
        <w:t xml:space="preserve">the Village as they own the library grounds. He will report back the contact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information for the Village arborist in the case that trees on the property need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>
        <w:rPr>
          <w:rFonts w:ascii="Arial" w:eastAsia="Arial" w:hAnsi="Arial" w:cs="Arial"/>
          <w:sz w:val="24"/>
          <w:szCs w:val="24"/>
        </w:rPr>
        <w:tab/>
        <w:t>mai</w:t>
      </w:r>
      <w:r>
        <w:rPr>
          <w:rFonts w:ascii="Arial" w:eastAsia="Arial" w:hAnsi="Arial" w:cs="Arial"/>
          <w:sz w:val="24"/>
          <w:szCs w:val="24"/>
        </w:rPr>
        <w:t xml:space="preserve">ntenance. </w:t>
      </w: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2. Precision Irrigation will check the functionality of the current sprinkler lines on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June 20th. </w:t>
      </w: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3. Mr. Juarez, contracted landscaper, has planted pots and cleaned out the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fountain.</w:t>
      </w: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10. </w:t>
      </w:r>
      <w:r>
        <w:rPr>
          <w:rFonts w:ascii="Arial" w:hAnsi="Arial"/>
          <w:b/>
          <w:bCs/>
          <w:sz w:val="24"/>
          <w:szCs w:val="24"/>
        </w:rPr>
        <w:t xml:space="preserve">Public Comments: </w:t>
      </w:r>
      <w:r>
        <w:rPr>
          <w:rFonts w:ascii="Arial" w:hAnsi="Arial"/>
          <w:sz w:val="24"/>
          <w:szCs w:val="24"/>
        </w:rPr>
        <w:t>None.</w:t>
      </w:r>
    </w:p>
    <w:p w:rsidR="006F62E4" w:rsidRDefault="006F62E4">
      <w:pPr>
        <w:pStyle w:val="BodyA"/>
        <w:rPr>
          <w:rFonts w:ascii="Arial" w:eastAsia="Arial" w:hAnsi="Arial" w:cs="Arial"/>
          <w:sz w:val="24"/>
          <w:szCs w:val="24"/>
        </w:rPr>
      </w:pP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11. Adjournment was pro</w:t>
      </w:r>
      <w:r>
        <w:rPr>
          <w:rFonts w:ascii="Arial" w:hAnsi="Arial"/>
          <w:sz w:val="24"/>
          <w:szCs w:val="24"/>
        </w:rPr>
        <w:t>posed at 7:30 pm.</w:t>
      </w: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next monthly meeting will be held on August 10th, 2023.</w:t>
      </w:r>
    </w:p>
    <w:p w:rsidR="006F62E4" w:rsidRDefault="006F62E4">
      <w:pPr>
        <w:pStyle w:val="BodyA"/>
        <w:rPr>
          <w:rFonts w:ascii="Arial" w:eastAsia="Arial" w:hAnsi="Arial" w:cs="Arial"/>
          <w:sz w:val="24"/>
          <w:szCs w:val="24"/>
        </w:rPr>
      </w:pPr>
    </w:p>
    <w:p w:rsidR="006F62E4" w:rsidRDefault="00B97A97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Respectfully Submitted,</w:t>
      </w:r>
    </w:p>
    <w:p w:rsidR="006F62E4" w:rsidRDefault="00B97A97">
      <w:pPr>
        <w:pStyle w:val="BodyA"/>
      </w:pPr>
      <w:r>
        <w:rPr>
          <w:rFonts w:ascii="Arial" w:hAnsi="Arial"/>
          <w:sz w:val="24"/>
          <w:szCs w:val="24"/>
        </w:rPr>
        <w:t xml:space="preserve">Katy </w:t>
      </w:r>
      <w:proofErr w:type="spellStart"/>
      <w:r>
        <w:rPr>
          <w:rFonts w:ascii="Arial" w:hAnsi="Arial"/>
          <w:sz w:val="24"/>
          <w:szCs w:val="24"/>
        </w:rPr>
        <w:t>Hagaman</w:t>
      </w:r>
      <w:proofErr w:type="spellEnd"/>
      <w:r>
        <w:rPr>
          <w:rFonts w:ascii="Arial" w:hAnsi="Arial"/>
          <w:sz w:val="24"/>
          <w:szCs w:val="24"/>
        </w:rPr>
        <w:t xml:space="preserve">, Secretary </w:t>
      </w:r>
    </w:p>
    <w:sectPr w:rsidR="006F62E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A97" w:rsidRDefault="00B97A97">
      <w:r>
        <w:separator/>
      </w:r>
    </w:p>
  </w:endnote>
  <w:endnote w:type="continuationSeparator" w:id="0">
    <w:p w:rsidR="00B97A97" w:rsidRDefault="00B9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2E4" w:rsidRDefault="006F62E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A97" w:rsidRDefault="00B97A97">
      <w:r>
        <w:separator/>
      </w:r>
    </w:p>
  </w:footnote>
  <w:footnote w:type="continuationSeparator" w:id="0">
    <w:p w:rsidR="00B97A97" w:rsidRDefault="00B9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2E4" w:rsidRDefault="006F62E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C0650"/>
    <w:multiLevelType w:val="hybridMultilevel"/>
    <w:tmpl w:val="A9F82BC8"/>
    <w:numStyleLink w:val="Numbered"/>
  </w:abstractNum>
  <w:abstractNum w:abstractNumId="1" w15:restartNumberingAfterBreak="0">
    <w:nsid w:val="7D981705"/>
    <w:multiLevelType w:val="hybridMultilevel"/>
    <w:tmpl w:val="A9F82BC8"/>
    <w:styleLink w:val="Numbered"/>
    <w:lvl w:ilvl="0" w:tplc="F622356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C28C8C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0AA6D8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0A6356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A2B23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326B4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54974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B0F8B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F6CD5E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733430D6">
        <w:start w:val="1"/>
        <w:numFmt w:val="decimal"/>
        <w:lvlText w:val="%1.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C5409EE">
        <w:start w:val="1"/>
        <w:numFmt w:val="decimal"/>
        <w:lvlText w:val="%2.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650CFAA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C467B0">
        <w:start w:val="1"/>
        <w:numFmt w:val="decimal"/>
        <w:lvlText w:val="%4.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7DC9028">
        <w:start w:val="1"/>
        <w:numFmt w:val="decimal"/>
        <w:lvlText w:val="%5.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02C487A">
        <w:start w:val="1"/>
        <w:numFmt w:val="decimal"/>
        <w:lvlText w:val="%6.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8B0301A">
        <w:start w:val="1"/>
        <w:numFmt w:val="decimal"/>
        <w:lvlText w:val="%7.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EA29608">
        <w:start w:val="1"/>
        <w:numFmt w:val="decimal"/>
        <w:lvlText w:val="%8.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8B463AA">
        <w:start w:val="1"/>
        <w:numFmt w:val="decimal"/>
        <w:lvlText w:val="%9.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2E4"/>
    <w:rsid w:val="002A5A0F"/>
    <w:rsid w:val="006F62E4"/>
    <w:rsid w:val="00B9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A65D7D-1D8A-41D1-A2A8-790F642D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Public</cp:lastModifiedBy>
  <cp:revision>2</cp:revision>
  <dcterms:created xsi:type="dcterms:W3CDTF">2023-09-01T13:55:00Z</dcterms:created>
  <dcterms:modified xsi:type="dcterms:W3CDTF">2023-09-01T13:55:00Z</dcterms:modified>
</cp:coreProperties>
</file>