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79" w:rsidRDefault="000F30F8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B31879" w:rsidRDefault="000F30F8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B31879" w:rsidRDefault="000F30F8">
      <w:pPr>
        <w:pStyle w:val="BodyA"/>
        <w:rPr>
          <w:sz w:val="24"/>
          <w:szCs w:val="24"/>
        </w:rPr>
      </w:pPr>
      <w:r>
        <w:rPr>
          <w:sz w:val="24"/>
          <w:szCs w:val="24"/>
        </w:rPr>
        <w:t>April 11, 2024</w:t>
      </w:r>
    </w:p>
    <w:p w:rsidR="00B31879" w:rsidRDefault="00B31879">
      <w:pPr>
        <w:pStyle w:val="BodyA"/>
        <w:rPr>
          <w:sz w:val="24"/>
          <w:szCs w:val="24"/>
        </w:rPr>
      </w:pPr>
    </w:p>
    <w:p w:rsidR="00B31879" w:rsidRDefault="00B31879">
      <w:pPr>
        <w:pStyle w:val="BodyA"/>
        <w:spacing w:line="360" w:lineRule="auto"/>
        <w:rPr>
          <w:sz w:val="24"/>
          <w:szCs w:val="24"/>
        </w:rPr>
      </w:pPr>
    </w:p>
    <w:p w:rsidR="00B31879" w:rsidRDefault="000F30F8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by Sue Stevens, President, at 6:31 pm.</w:t>
      </w:r>
    </w:p>
    <w:p w:rsidR="00B31879" w:rsidRDefault="000F30F8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Kate Barron,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and Robin Rosen (Absent: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Rick David)</w:t>
      </w:r>
    </w:p>
    <w:p w:rsidR="00B31879" w:rsidRDefault="000F30F8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Approve </w:t>
      </w:r>
      <w:r>
        <w:rPr>
          <w:b/>
          <w:bCs/>
          <w:sz w:val="24"/>
          <w:szCs w:val="24"/>
        </w:rPr>
        <w:t>Agenda</w:t>
      </w:r>
      <w:r>
        <w:rPr>
          <w:sz w:val="24"/>
          <w:szCs w:val="24"/>
        </w:rPr>
        <w:t>: The agenda was distributed. The agenda was reviewed, seconded, and approved.</w:t>
      </w:r>
    </w:p>
    <w:p w:rsidR="00B31879" w:rsidRDefault="000F30F8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from March 8th, 2024: </w:t>
      </w:r>
      <w:r>
        <w:rPr>
          <w:sz w:val="24"/>
          <w:szCs w:val="24"/>
        </w:rPr>
        <w:t xml:space="preserve"> The minutes as distributed by the secretary were reviewed and one deletion was proposed. The proposed deletion was to remove the quo</w:t>
      </w:r>
      <w:r>
        <w:rPr>
          <w:sz w:val="24"/>
          <w:szCs w:val="24"/>
        </w:rPr>
        <w:t xml:space="preserve">te for basement cleanup by Robin Rosen. The removal was seconded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. After the deletion of the basement clean-up quote, the agenda as presented was seconded and approved.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t>5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Sue Stevens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Sue Stevens presented the report</w:t>
      </w:r>
      <w:r>
        <w:rPr>
          <w:sz w:val="24"/>
          <w:szCs w:val="24"/>
        </w:rPr>
        <w:t xml:space="preserve"> to the Board in Rick David’s absence. 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The report was reviewed, seconded, and approved.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Sue Stevens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The library continues to offer many well-attended activities for the community. </w:t>
      </w:r>
      <w:r>
        <w:rPr>
          <w:sz w:val="24"/>
          <w:szCs w:val="24"/>
        </w:rPr>
        <w:tab/>
        <w:t>One such activity put on by Amanda, brought i</w:t>
      </w:r>
      <w:r>
        <w:rPr>
          <w:sz w:val="24"/>
          <w:szCs w:val="24"/>
        </w:rPr>
        <w:t xml:space="preserve">n many families to learn about the </w:t>
      </w:r>
      <w:r>
        <w:rPr>
          <w:sz w:val="24"/>
          <w:szCs w:val="24"/>
        </w:rPr>
        <w:tab/>
        <w:t xml:space="preserve">solar eclipse. There was a telescope, snack-activities, crafts, and eclipse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glasses for the attendees.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Maintenance: </w:t>
      </w:r>
      <w:r>
        <w:rPr>
          <w:sz w:val="24"/>
          <w:szCs w:val="24"/>
        </w:rPr>
        <w:t xml:space="preserve">Robin Rosen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Robin </w:t>
      </w:r>
      <w:r>
        <w:rPr>
          <w:sz w:val="24"/>
          <w:szCs w:val="24"/>
        </w:rPr>
        <w:t>is continuing to obtain quotes for library maintenance.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anticipate</w:t>
      </w:r>
      <w:r>
        <w:rPr>
          <w:sz w:val="24"/>
          <w:szCs w:val="24"/>
        </w:rPr>
        <w:t xml:space="preserve">s a quote for the roof maintenance, repair, cleaning and sealing will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forthcoming. 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Robin has obtained one quote for windows. Marvin quoted $6,000.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More quotes are being obtained.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3. Robin has obtained two quotes for the handicap-accessibl</w:t>
      </w:r>
      <w:r>
        <w:rPr>
          <w:sz w:val="24"/>
          <w:szCs w:val="24"/>
        </w:rPr>
        <w:t xml:space="preserve">e door. No vote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was taken. 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Robin will work with Teresa to purchase bins for basement cleanup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organization.</w:t>
      </w: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5. Discussion regarding adding landscape rocks around the front circle driveway </w:t>
      </w:r>
      <w:r>
        <w:rPr>
          <w:sz w:val="24"/>
          <w:szCs w:val="24"/>
        </w:rPr>
        <w:tab/>
        <w:t>to maintain the lawn. Mr. Juarez, the landscaper, wi</w:t>
      </w:r>
      <w:r>
        <w:rPr>
          <w:sz w:val="24"/>
          <w:szCs w:val="24"/>
        </w:rPr>
        <w:t xml:space="preserve">ll be contracted for this work. </w:t>
      </w:r>
      <w:r>
        <w:rPr>
          <w:sz w:val="24"/>
          <w:szCs w:val="24"/>
        </w:rPr>
        <w:tab/>
        <w:t xml:space="preserve">Motion made by Robin Rosen and seconded by Sue Stevens. </w:t>
      </w:r>
    </w:p>
    <w:p w:rsidR="00B31879" w:rsidRDefault="00B31879">
      <w:pPr>
        <w:pStyle w:val="BodyA"/>
        <w:spacing w:line="360" w:lineRule="auto"/>
        <w:rPr>
          <w:sz w:val="24"/>
          <w:szCs w:val="24"/>
        </w:rPr>
      </w:pPr>
    </w:p>
    <w:p w:rsidR="00B31879" w:rsidRDefault="000F30F8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 xml:space="preserve">Public Comments: </w:t>
      </w:r>
      <w:r>
        <w:rPr>
          <w:sz w:val="24"/>
          <w:szCs w:val="24"/>
        </w:rPr>
        <w:t>None</w:t>
      </w:r>
    </w:p>
    <w:p w:rsidR="00B31879" w:rsidRDefault="00B31879">
      <w:pPr>
        <w:pStyle w:val="BodyA"/>
        <w:rPr>
          <w:sz w:val="24"/>
          <w:szCs w:val="24"/>
        </w:rPr>
      </w:pPr>
    </w:p>
    <w:p w:rsidR="00B31879" w:rsidRDefault="000F30F8">
      <w:pPr>
        <w:pStyle w:val="BodyA"/>
        <w:rPr>
          <w:sz w:val="24"/>
          <w:szCs w:val="24"/>
        </w:rPr>
      </w:pPr>
      <w:r>
        <w:rPr>
          <w:sz w:val="24"/>
          <w:szCs w:val="24"/>
        </w:rPr>
        <w:t>10. Adjournment was proposed at 7:</w:t>
      </w:r>
      <w:proofErr w:type="gramStart"/>
      <w:r>
        <w:rPr>
          <w:sz w:val="24"/>
          <w:szCs w:val="24"/>
        </w:rPr>
        <w:t>09  pm.</w:t>
      </w:r>
      <w:proofErr w:type="gramEnd"/>
    </w:p>
    <w:p w:rsidR="00B31879" w:rsidRDefault="00B31879">
      <w:pPr>
        <w:pStyle w:val="BodyA"/>
        <w:rPr>
          <w:sz w:val="24"/>
          <w:szCs w:val="24"/>
        </w:rPr>
      </w:pPr>
    </w:p>
    <w:p w:rsidR="00B31879" w:rsidRDefault="000F30F8">
      <w:pPr>
        <w:pStyle w:val="BodyA"/>
      </w:pPr>
      <w:r>
        <w:rPr>
          <w:sz w:val="24"/>
          <w:szCs w:val="24"/>
        </w:rPr>
        <w:t>The next monthly meeting will be held on May 10th, 2024.</w:t>
      </w:r>
    </w:p>
    <w:sectPr w:rsidR="00B3187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F8" w:rsidRDefault="000F30F8">
      <w:r>
        <w:separator/>
      </w:r>
    </w:p>
  </w:endnote>
  <w:endnote w:type="continuationSeparator" w:id="0">
    <w:p w:rsidR="000F30F8" w:rsidRDefault="000F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79" w:rsidRDefault="00B3187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F8" w:rsidRDefault="000F30F8">
      <w:r>
        <w:separator/>
      </w:r>
    </w:p>
  </w:footnote>
  <w:footnote w:type="continuationSeparator" w:id="0">
    <w:p w:rsidR="000F30F8" w:rsidRDefault="000F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79" w:rsidRDefault="00B3187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4C5"/>
    <w:multiLevelType w:val="hybridMultilevel"/>
    <w:tmpl w:val="D9ECD740"/>
    <w:numStyleLink w:val="Numbered"/>
  </w:abstractNum>
  <w:abstractNum w:abstractNumId="1" w15:restartNumberingAfterBreak="0">
    <w:nsid w:val="1F134B63"/>
    <w:multiLevelType w:val="hybridMultilevel"/>
    <w:tmpl w:val="D9ECD740"/>
    <w:styleLink w:val="Numbered"/>
    <w:lvl w:ilvl="0" w:tplc="36FEFF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88DB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6CD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00D18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C85C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C8E9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34F66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2B45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A01F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79"/>
    <w:rsid w:val="000F30F8"/>
    <w:rsid w:val="00B31879"/>
    <w:rsid w:val="00C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BF8BD-97DF-4B8A-8BF9-C1F1163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2024-05-10T20:11:00Z</dcterms:created>
  <dcterms:modified xsi:type="dcterms:W3CDTF">2024-05-10T20:11:00Z</dcterms:modified>
</cp:coreProperties>
</file>