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59" w:rsidRDefault="00CB2920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Board Meeting Minutes </w:t>
      </w: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>February 13, 2025</w:t>
      </w: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CB2920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 by Sue Stevens, President, at 6:35 pm.</w:t>
      </w: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CB2920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Rick David, Kate Barron and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Members Absent: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 and Robin Rosen</w:t>
      </w: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CB2920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Approve Agenda</w:t>
      </w:r>
      <w:r>
        <w:rPr>
          <w:sz w:val="24"/>
          <w:szCs w:val="24"/>
        </w:rPr>
        <w:t xml:space="preserve">: The agenda was distributed. Review of the Strategic Plan was added to the agenda. The amended agenda was reviewed, seconded, and approved. </w:t>
      </w: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CB2920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The minutes from the January 9, 2025 meeting distributed by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were reviewed, se</w:t>
      </w:r>
      <w:r>
        <w:rPr>
          <w:sz w:val="24"/>
          <w:szCs w:val="24"/>
        </w:rPr>
        <w:t>conded, and approved.</w:t>
      </w: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CB2920">
      <w:pPr>
        <w:pStyle w:val="Body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Business:</w:t>
      </w:r>
    </w:p>
    <w:p w:rsidR="00E70D59" w:rsidRDefault="00CB2920">
      <w:pPr>
        <w:pStyle w:val="Body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Search: The Board continues to explore the search for a new Library Director upon Teresa’s retirement. The Board has created a Personnel Hiring Committee consisting of Sue Stevens, Kate Barron, and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review resumes, conduct initial interviews, and bring final candidates to the entire Board for final interview rounds. </w:t>
      </w:r>
    </w:p>
    <w:p w:rsidR="00E70D59" w:rsidRDefault="00CB2920">
      <w:pPr>
        <w:pStyle w:val="Body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Full Time vs Part Time Staffing: Currently, the Library Director position is part time, the Board is considering a shift to a full time</w:t>
      </w:r>
      <w:r>
        <w:rPr>
          <w:sz w:val="24"/>
          <w:szCs w:val="24"/>
        </w:rPr>
        <w:t xml:space="preserve"> Director to attract highly qualified candidates who are actively involved in the library community. </w:t>
      </w:r>
    </w:p>
    <w:p w:rsidR="00E70D59" w:rsidRDefault="00CB2920">
      <w:pPr>
        <w:pStyle w:val="Body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 Budget for New Hire: Currently, the Board is doing research on a competitive salary and benefits package range for a new Library Director.</w:t>
      </w:r>
    </w:p>
    <w:p w:rsidR="00E70D59" w:rsidRDefault="00CB2920">
      <w:pPr>
        <w:pStyle w:val="BodyA"/>
        <w:rPr>
          <w:sz w:val="24"/>
          <w:szCs w:val="24"/>
        </w:rPr>
      </w:pPr>
      <w:r>
        <w:t xml:space="preserve">      4</w:t>
      </w:r>
      <w: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The current Personnel Policy was reviewed and a minor amendment was made.      </w:t>
      </w:r>
      <w:r>
        <w:rPr>
          <w:sz w:val="24"/>
          <w:szCs w:val="24"/>
        </w:rPr>
        <w:tab/>
        <w:t xml:space="preserve">The amended Personnel Policy was reviewed, seconded, and approved. </w:t>
      </w: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Old Business</w:t>
      </w: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1. Mural in Bathroom: Once the design of the bathroom mural is complete, it will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 </w:t>
      </w:r>
      <w:r>
        <w:rPr>
          <w:sz w:val="24"/>
          <w:szCs w:val="24"/>
        </w:rPr>
        <w:t xml:space="preserve">approved by the Board. The repainting of the bathroom and new mural will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 funded by the Friends of the Franklin Library. The Board continues 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appreciate the support of the Friends. </w:t>
      </w:r>
    </w:p>
    <w:p w:rsidR="00E70D59" w:rsidRDefault="00E70D59">
      <w:pPr>
        <w:pStyle w:val="BodyA"/>
      </w:pPr>
    </w:p>
    <w:p w:rsidR="00E70D59" w:rsidRDefault="00CB2920">
      <w:pPr>
        <w:pStyle w:val="BodyA"/>
        <w:rPr>
          <w:sz w:val="24"/>
          <w:szCs w:val="24"/>
        </w:rPr>
      </w:pPr>
      <w:r>
        <w:t xml:space="preserve">7. </w:t>
      </w:r>
      <w:r>
        <w:t xml:space="preserve">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Rick David</w:t>
      </w: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1. The </w:t>
      </w:r>
      <w:r>
        <w:rPr>
          <w:sz w:val="24"/>
          <w:szCs w:val="24"/>
        </w:rPr>
        <w:t>January Treasurer’</w:t>
      </w:r>
      <w:r>
        <w:rPr>
          <w:sz w:val="24"/>
          <w:szCs w:val="24"/>
        </w:rPr>
        <w:t>s Report was reviewed, seconded and approved.</w:t>
      </w: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 xml:space="preserve">Teresa and Rick will continue to work on next year’s budget and any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amendments to this year’s budget- both due in June.</w:t>
      </w:r>
    </w:p>
    <w:p w:rsidR="00E70D59" w:rsidRDefault="00E70D59">
      <w:pPr>
        <w:pStyle w:val="BodyA"/>
      </w:pPr>
    </w:p>
    <w:p w:rsidR="00E70D59" w:rsidRDefault="00CB2920">
      <w:pPr>
        <w:pStyle w:val="BodyA"/>
        <w:rPr>
          <w:sz w:val="24"/>
          <w:szCs w:val="24"/>
        </w:rPr>
      </w:pPr>
      <w:r>
        <w:t>8.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Strategic Plan Review</w:t>
      </w:r>
      <w:r>
        <w:rPr>
          <w:sz w:val="24"/>
          <w:szCs w:val="24"/>
        </w:rPr>
        <w:t>: Teresa Natzke</w:t>
      </w: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1. Alongside the Director, the Board reviewed the Strategic Plan. The Director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 Board noted that our Franklin Library continues to serve our </w:t>
      </w:r>
      <w:r>
        <w:rPr>
          <w:sz w:val="24"/>
          <w:szCs w:val="24"/>
        </w:rPr>
        <w:lastRenderedPageBreak/>
        <w:t xml:space="preserve">community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with dedication and continues to embody the tenants set forth in the Strategic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Plan. </w:t>
      </w: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>Lib</w:t>
      </w:r>
      <w:r>
        <w:rPr>
          <w:b/>
          <w:bCs/>
          <w:sz w:val="24"/>
          <w:szCs w:val="24"/>
        </w:rPr>
        <w:t xml:space="preserve">rarian’s Report: </w:t>
      </w:r>
      <w:r>
        <w:rPr>
          <w:sz w:val="24"/>
          <w:szCs w:val="24"/>
        </w:rPr>
        <w:t>Teresa Natzke</w:t>
      </w: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1. The Library continues to host popular programming with the community. Meet </w:t>
      </w:r>
      <w:r>
        <w:rPr>
          <w:sz w:val="24"/>
          <w:szCs w:val="24"/>
        </w:rPr>
        <w:tab/>
        <w:t xml:space="preserve">the new Franklin Administrator night was a success. Additionally, programming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 teens/tweens continues to be popular in the community. </w:t>
      </w:r>
    </w:p>
    <w:p w:rsidR="00E70D59" w:rsidRDefault="00CB2920">
      <w:pPr>
        <w:pStyle w:val="BodyA"/>
      </w:pPr>
      <w:r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 xml:space="preserve">The Fire and Ice Event hosted by the Friends of the Franklin Library was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great event enjoyed by all attendees. The Board will be sending a </w:t>
      </w:r>
      <w:r>
        <w:rPr>
          <w:sz w:val="24"/>
          <w:szCs w:val="24"/>
        </w:rPr>
        <w:t xml:space="preserve">“Thank You”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note to the Friends for their continued support and service to the Franklin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 community</w:t>
      </w:r>
      <w:r>
        <w:rPr>
          <w:sz w:val="24"/>
          <w:szCs w:val="24"/>
        </w:rPr>
        <w:t xml:space="preserve">. </w:t>
      </w:r>
    </w:p>
    <w:p w:rsidR="00E70D59" w:rsidRDefault="00E70D59">
      <w:pPr>
        <w:pStyle w:val="BodyA"/>
      </w:pPr>
    </w:p>
    <w:p w:rsidR="00E70D59" w:rsidRDefault="00CB2920">
      <w:pPr>
        <w:pStyle w:val="BodyA"/>
        <w:rPr>
          <w:sz w:val="24"/>
          <w:szCs w:val="24"/>
        </w:rPr>
      </w:pPr>
      <w:r>
        <w:t>10</w:t>
      </w:r>
      <w:r>
        <w:rPr>
          <w:sz w:val="24"/>
          <w:szCs w:val="24"/>
        </w:rPr>
        <w:t>. Public Comments: None.</w:t>
      </w: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CB2920">
      <w:pPr>
        <w:pStyle w:val="BodyA"/>
        <w:rPr>
          <w:sz w:val="24"/>
          <w:szCs w:val="24"/>
        </w:rPr>
      </w:pPr>
      <w:r>
        <w:rPr>
          <w:sz w:val="24"/>
          <w:szCs w:val="24"/>
        </w:rPr>
        <w:t>11. Adjournment was proposed at 7:57</w:t>
      </w: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E70D59">
      <w:pPr>
        <w:pStyle w:val="BodyA"/>
        <w:rPr>
          <w:sz w:val="24"/>
          <w:szCs w:val="24"/>
        </w:rPr>
      </w:pPr>
    </w:p>
    <w:p w:rsidR="00E70D59" w:rsidRDefault="00CB2920">
      <w:pPr>
        <w:pStyle w:val="BodyA"/>
      </w:pPr>
      <w:r>
        <w:rPr>
          <w:sz w:val="24"/>
          <w:szCs w:val="24"/>
        </w:rPr>
        <w:t>The next regularly scheduled monthly meeting will be held on March 13, 2025.</w:t>
      </w:r>
    </w:p>
    <w:sectPr w:rsidR="00E70D5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920" w:rsidRDefault="00CB2920">
      <w:r>
        <w:separator/>
      </w:r>
    </w:p>
  </w:endnote>
  <w:endnote w:type="continuationSeparator" w:id="0">
    <w:p w:rsidR="00CB2920" w:rsidRDefault="00CB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59" w:rsidRDefault="00E70D5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920" w:rsidRDefault="00CB2920">
      <w:r>
        <w:separator/>
      </w:r>
    </w:p>
  </w:footnote>
  <w:footnote w:type="continuationSeparator" w:id="0">
    <w:p w:rsidR="00CB2920" w:rsidRDefault="00CB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D59" w:rsidRDefault="00E70D5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5F17"/>
    <w:multiLevelType w:val="hybridMultilevel"/>
    <w:tmpl w:val="70E0E098"/>
    <w:styleLink w:val="Numbered"/>
    <w:lvl w:ilvl="0" w:tplc="C6A8AF3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940EC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00F9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91C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628A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C834F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BE3FA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C0D17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143AA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CD129FF"/>
    <w:multiLevelType w:val="hybridMultilevel"/>
    <w:tmpl w:val="70E0E09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59"/>
    <w:rsid w:val="00CB2920"/>
    <w:rsid w:val="00D278E1"/>
    <w:rsid w:val="00E7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8349D-85A7-4C68-B015-ED1739D0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2025-03-14T16:35:00Z</dcterms:created>
  <dcterms:modified xsi:type="dcterms:W3CDTF">2025-03-14T16:35:00Z</dcterms:modified>
</cp:coreProperties>
</file>