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878" w:rsidRDefault="00E260D1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Franklin Village Public Library Board Meeting</w:t>
      </w:r>
    </w:p>
    <w:p w:rsidR="007B4878" w:rsidRDefault="00E260D1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 8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, 2025</w:t>
      </w:r>
    </w:p>
    <w:p w:rsidR="007B4878" w:rsidRDefault="00E260D1">
      <w:pPr>
        <w:pStyle w:val="Body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 xml:space="preserve">6:30pm </w:t>
      </w:r>
    </w:p>
    <w:bookmarkEnd w:id="0"/>
    <w:p w:rsidR="007B4878" w:rsidRDefault="007B4878">
      <w:pPr>
        <w:pStyle w:val="Body"/>
        <w:rPr>
          <w:b/>
          <w:bCs/>
          <w:sz w:val="24"/>
          <w:szCs w:val="24"/>
        </w:rPr>
      </w:pPr>
    </w:p>
    <w:p w:rsidR="007B4878" w:rsidRDefault="007B4878">
      <w:pPr>
        <w:pStyle w:val="Body"/>
        <w:rPr>
          <w:b/>
          <w:bCs/>
          <w:sz w:val="24"/>
          <w:szCs w:val="24"/>
        </w:rPr>
      </w:pPr>
    </w:p>
    <w:p w:rsidR="007B4878" w:rsidRDefault="00E260D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 by Vice President, Kate Barron, at 6:35 pm.</w:t>
      </w:r>
    </w:p>
    <w:p w:rsidR="007B4878" w:rsidRDefault="007B4878">
      <w:pPr>
        <w:pStyle w:val="ListParagraph"/>
        <w:ind w:left="0"/>
        <w:rPr>
          <w:b/>
          <w:bCs/>
          <w:sz w:val="24"/>
          <w:szCs w:val="24"/>
        </w:rPr>
      </w:pPr>
    </w:p>
    <w:p w:rsidR="007B4878" w:rsidRDefault="00E260D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call:</w:t>
      </w:r>
      <w:r>
        <w:rPr>
          <w:sz w:val="24"/>
          <w:szCs w:val="24"/>
        </w:rPr>
        <w:t xml:space="preserve"> Members Present: Kate Barron, Rick David, Robin Rosen, Janice </w:t>
      </w:r>
      <w:proofErr w:type="spellStart"/>
      <w:r>
        <w:rPr>
          <w:sz w:val="24"/>
          <w:szCs w:val="24"/>
        </w:rPr>
        <w:t>Cherkasky</w:t>
      </w:r>
      <w:proofErr w:type="spellEnd"/>
      <w:r>
        <w:rPr>
          <w:sz w:val="24"/>
          <w:szCs w:val="24"/>
        </w:rPr>
        <w:t xml:space="preserve">, and Katy </w:t>
      </w:r>
      <w:proofErr w:type="spellStart"/>
      <w:r>
        <w:rPr>
          <w:sz w:val="24"/>
          <w:szCs w:val="24"/>
        </w:rPr>
        <w:t>Hagaman</w:t>
      </w:r>
      <w:proofErr w:type="spellEnd"/>
      <w:r>
        <w:rPr>
          <w:sz w:val="24"/>
          <w:szCs w:val="24"/>
        </w:rPr>
        <w:t>. Members Absent: Sue Stevens</w:t>
      </w:r>
    </w:p>
    <w:p w:rsidR="007B4878" w:rsidRDefault="007B4878">
      <w:pPr>
        <w:pStyle w:val="ListParagraph"/>
        <w:ind w:left="0"/>
        <w:rPr>
          <w:b/>
          <w:bCs/>
          <w:sz w:val="24"/>
          <w:szCs w:val="24"/>
        </w:rPr>
      </w:pPr>
    </w:p>
    <w:p w:rsidR="007B4878" w:rsidRDefault="00E260D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Approve agenda: </w:t>
      </w:r>
      <w:r>
        <w:rPr>
          <w:sz w:val="24"/>
          <w:szCs w:val="24"/>
        </w:rPr>
        <w:t>The agenda was distributed by Kate Barron. The agenda was reviewed, seconded, and approved.</w:t>
      </w:r>
    </w:p>
    <w:p w:rsidR="007B4878" w:rsidRDefault="007B4878">
      <w:pPr>
        <w:pStyle w:val="ListParagraph"/>
        <w:ind w:left="0"/>
        <w:rPr>
          <w:sz w:val="24"/>
          <w:szCs w:val="24"/>
        </w:rPr>
      </w:pPr>
    </w:p>
    <w:p w:rsidR="007B4878" w:rsidRDefault="00E260D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Approve minutes from April</w:t>
      </w:r>
      <w:r>
        <w:rPr>
          <w:b/>
          <w:bCs/>
          <w:sz w:val="24"/>
          <w:szCs w:val="24"/>
        </w:rPr>
        <w:t xml:space="preserve"> 10th, 2025: </w:t>
      </w:r>
      <w:r>
        <w:rPr>
          <w:sz w:val="24"/>
          <w:szCs w:val="24"/>
        </w:rPr>
        <w:t xml:space="preserve">The minutes from the April 10th, 2025 meeting distributed by Katy </w:t>
      </w:r>
      <w:proofErr w:type="spellStart"/>
      <w:r>
        <w:rPr>
          <w:sz w:val="24"/>
          <w:szCs w:val="24"/>
        </w:rPr>
        <w:t>Hagaman</w:t>
      </w:r>
      <w:proofErr w:type="spellEnd"/>
      <w:r>
        <w:rPr>
          <w:sz w:val="24"/>
          <w:szCs w:val="24"/>
        </w:rPr>
        <w:t xml:space="preserve"> were reviewed, seconded, and approved.</w:t>
      </w:r>
    </w:p>
    <w:p w:rsidR="007B4878" w:rsidRDefault="007B4878">
      <w:pPr>
        <w:pStyle w:val="ListParagraph"/>
        <w:ind w:left="0"/>
        <w:rPr>
          <w:sz w:val="24"/>
          <w:szCs w:val="24"/>
        </w:rPr>
      </w:pPr>
    </w:p>
    <w:p w:rsidR="007B4878" w:rsidRDefault="00E260D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</w:p>
    <w:p w:rsidR="007B4878" w:rsidRDefault="00E260D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IMLS may no longer be funded by the federal government. The Board will continue to monitor the impact of the clo</w:t>
      </w:r>
      <w:r>
        <w:rPr>
          <w:sz w:val="24"/>
          <w:szCs w:val="24"/>
        </w:rPr>
        <w:t xml:space="preserve">sure and possible shift in funding to the State of Michigan. </w:t>
      </w:r>
    </w:p>
    <w:p w:rsidR="007B4878" w:rsidRDefault="007B4878">
      <w:pPr>
        <w:pStyle w:val="ListParagraph"/>
        <w:ind w:left="0"/>
        <w:rPr>
          <w:sz w:val="24"/>
          <w:szCs w:val="24"/>
        </w:rPr>
      </w:pPr>
    </w:p>
    <w:p w:rsidR="007B4878" w:rsidRDefault="00E260D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 Business</w:t>
      </w:r>
    </w:p>
    <w:p w:rsidR="007B4878" w:rsidRDefault="00E260D1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Budget 2025/2026 update: </w:t>
      </w:r>
      <w:r>
        <w:rPr>
          <w:sz w:val="24"/>
          <w:szCs w:val="24"/>
        </w:rPr>
        <w:t>Rick and Teresa are getting closer to finalizing the budget amendment for this fiscal year and creating the budget for next fiscal year, both will be compl</w:t>
      </w:r>
      <w:r>
        <w:rPr>
          <w:sz w:val="24"/>
          <w:szCs w:val="24"/>
        </w:rPr>
        <w:t>eted by the end of June.</w:t>
      </w:r>
    </w:p>
    <w:p w:rsidR="007B4878" w:rsidRDefault="007B4878">
      <w:pPr>
        <w:pStyle w:val="ListParagraph"/>
        <w:ind w:left="0"/>
        <w:rPr>
          <w:b/>
          <w:bCs/>
          <w:sz w:val="24"/>
          <w:szCs w:val="24"/>
        </w:rPr>
      </w:pPr>
    </w:p>
    <w:p w:rsidR="007B4878" w:rsidRDefault="00E260D1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Mural in bathroom update: </w:t>
      </w:r>
      <w:r>
        <w:rPr>
          <w:sz w:val="24"/>
          <w:szCs w:val="24"/>
        </w:rPr>
        <w:t>Work continues on this project.</w:t>
      </w:r>
    </w:p>
    <w:p w:rsidR="007B4878" w:rsidRDefault="007B4878">
      <w:pPr>
        <w:pStyle w:val="ListParagraph"/>
        <w:ind w:left="0"/>
        <w:rPr>
          <w:b/>
          <w:bCs/>
          <w:sz w:val="24"/>
          <w:szCs w:val="24"/>
        </w:rPr>
      </w:pPr>
    </w:p>
    <w:p w:rsidR="007B4878" w:rsidRDefault="00E260D1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Continued discussion on librarian position: </w:t>
      </w:r>
      <w:r>
        <w:rPr>
          <w:sz w:val="24"/>
          <w:szCs w:val="24"/>
        </w:rPr>
        <w:t xml:space="preserve">The designated hiring committee continues to gather information to ensure the attraction of the best candidate for the Library </w:t>
      </w:r>
      <w:r>
        <w:rPr>
          <w:sz w:val="24"/>
          <w:szCs w:val="24"/>
        </w:rPr>
        <w:t xml:space="preserve">Director position upon Teresa’s retirement. </w:t>
      </w:r>
    </w:p>
    <w:p w:rsidR="007B4878" w:rsidRDefault="007B4878">
      <w:pPr>
        <w:pStyle w:val="ListParagraph"/>
        <w:ind w:left="0"/>
        <w:rPr>
          <w:sz w:val="24"/>
          <w:szCs w:val="24"/>
        </w:rPr>
      </w:pPr>
    </w:p>
    <w:p w:rsidR="007B4878" w:rsidRDefault="00E260D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Treasurer report: Rick David </w:t>
      </w:r>
    </w:p>
    <w:p w:rsidR="007B4878" w:rsidRDefault="00E260D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April’s financial report was not available at the time of the meeting. The Board will review the April report and May report at the June meeting.</w:t>
      </w:r>
    </w:p>
    <w:p w:rsidR="007B4878" w:rsidRDefault="007B4878">
      <w:pPr>
        <w:pStyle w:val="ListParagraph"/>
        <w:ind w:left="0"/>
        <w:rPr>
          <w:sz w:val="24"/>
          <w:szCs w:val="24"/>
        </w:rPr>
      </w:pPr>
    </w:p>
    <w:p w:rsidR="007B4878" w:rsidRDefault="00E260D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Librarian’s report: Teresa Natzke</w:t>
      </w:r>
    </w:p>
    <w:p w:rsidR="007B4878" w:rsidRDefault="00E260D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Story time with Amanda continues to be very well attended.</w:t>
      </w:r>
    </w:p>
    <w:p w:rsidR="007B4878" w:rsidRDefault="00E260D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Summer Reading will </w:t>
      </w:r>
      <w:proofErr w:type="spellStart"/>
      <w:r>
        <w:rPr>
          <w:sz w:val="24"/>
          <w:szCs w:val="24"/>
        </w:rPr>
        <w:t>kickoff</w:t>
      </w:r>
      <w:proofErr w:type="spellEnd"/>
      <w:r>
        <w:rPr>
          <w:sz w:val="24"/>
          <w:szCs w:val="24"/>
        </w:rPr>
        <w:t xml:space="preserve"> on June 2nd.</w:t>
      </w:r>
    </w:p>
    <w:p w:rsidR="007B4878" w:rsidRDefault="007B4878">
      <w:pPr>
        <w:pStyle w:val="ListParagraph"/>
        <w:ind w:left="0"/>
        <w:rPr>
          <w:sz w:val="24"/>
          <w:szCs w:val="24"/>
        </w:rPr>
      </w:pPr>
    </w:p>
    <w:p w:rsidR="007B4878" w:rsidRDefault="00E260D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Maintenance report: Robin Rosen </w:t>
      </w:r>
    </w:p>
    <w:p w:rsidR="007B4878" w:rsidRDefault="00E260D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Robin is obtaining a quote on possible carpet repairs. The carpet is stretched and frayed in some places due to the moving of the book shelves and tables for programming and events. </w:t>
      </w:r>
    </w:p>
    <w:p w:rsidR="007B4878" w:rsidRDefault="007B4878">
      <w:pPr>
        <w:pStyle w:val="ListParagraph"/>
        <w:ind w:left="0"/>
        <w:rPr>
          <w:b/>
          <w:bCs/>
          <w:sz w:val="24"/>
          <w:szCs w:val="24"/>
        </w:rPr>
      </w:pPr>
    </w:p>
    <w:p w:rsidR="007B4878" w:rsidRDefault="00E260D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comments: None.</w:t>
      </w:r>
    </w:p>
    <w:p w:rsidR="007B4878" w:rsidRDefault="007B4878">
      <w:pPr>
        <w:pStyle w:val="ListParagraph"/>
        <w:ind w:left="0"/>
        <w:rPr>
          <w:b/>
          <w:bCs/>
          <w:sz w:val="24"/>
          <w:szCs w:val="24"/>
        </w:rPr>
      </w:pPr>
    </w:p>
    <w:p w:rsidR="007B4878" w:rsidRDefault="00E260D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 was proposed at 7:05.</w:t>
      </w:r>
    </w:p>
    <w:p w:rsidR="007B4878" w:rsidRDefault="007B4878">
      <w:pPr>
        <w:pStyle w:val="ListParagraph"/>
        <w:ind w:left="0"/>
        <w:rPr>
          <w:b/>
          <w:bCs/>
          <w:sz w:val="24"/>
          <w:szCs w:val="24"/>
        </w:rPr>
      </w:pPr>
    </w:p>
    <w:p w:rsidR="007B4878" w:rsidRDefault="00E260D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Next meeting </w:t>
      </w:r>
      <w:r>
        <w:rPr>
          <w:b/>
          <w:bCs/>
          <w:sz w:val="24"/>
          <w:szCs w:val="24"/>
        </w:rPr>
        <w:t>to be held on June 12, 2025</w:t>
      </w:r>
    </w:p>
    <w:sectPr w:rsidR="007B4878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0D1" w:rsidRDefault="00E260D1">
      <w:r>
        <w:separator/>
      </w:r>
    </w:p>
  </w:endnote>
  <w:endnote w:type="continuationSeparator" w:id="0">
    <w:p w:rsidR="00E260D1" w:rsidRDefault="00E2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878" w:rsidRDefault="007B487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0D1" w:rsidRDefault="00E260D1">
      <w:r>
        <w:separator/>
      </w:r>
    </w:p>
  </w:footnote>
  <w:footnote w:type="continuationSeparator" w:id="0">
    <w:p w:rsidR="00E260D1" w:rsidRDefault="00E2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878" w:rsidRDefault="007B487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821A8"/>
    <w:multiLevelType w:val="hybridMultilevel"/>
    <w:tmpl w:val="BDB2F150"/>
    <w:styleLink w:val="ImportedStyle1"/>
    <w:lvl w:ilvl="0" w:tplc="1E342FB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FCCC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649D22">
      <w:start w:val="1"/>
      <w:numFmt w:val="lowerRoman"/>
      <w:lvlText w:val="%3."/>
      <w:lvlJc w:val="left"/>
      <w:pPr>
        <w:ind w:left="218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A0B7DA">
      <w:start w:val="1"/>
      <w:numFmt w:val="decimal"/>
      <w:lvlText w:val="%4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84624C">
      <w:start w:val="1"/>
      <w:numFmt w:val="lowerLetter"/>
      <w:lvlText w:val="%5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525E00">
      <w:start w:val="1"/>
      <w:numFmt w:val="lowerRoman"/>
      <w:lvlText w:val="%6."/>
      <w:lvlJc w:val="left"/>
      <w:pPr>
        <w:ind w:left="434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A4E2AA">
      <w:start w:val="1"/>
      <w:numFmt w:val="decimal"/>
      <w:lvlText w:val="%7.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A8CADA">
      <w:start w:val="1"/>
      <w:numFmt w:val="lowerLetter"/>
      <w:lvlText w:val="%8.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A49EB2">
      <w:start w:val="1"/>
      <w:numFmt w:val="lowerRoman"/>
      <w:lvlText w:val="%9."/>
      <w:lvlJc w:val="left"/>
      <w:pPr>
        <w:ind w:left="650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10B09C6"/>
    <w:multiLevelType w:val="hybridMultilevel"/>
    <w:tmpl w:val="BDB2F15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78"/>
    <w:rsid w:val="000D3F74"/>
    <w:rsid w:val="007B4878"/>
    <w:rsid w:val="00E2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14B3AD-BE3A-495B-A2A5-CF7D3D0D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line="276" w:lineRule="auto"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Public</cp:lastModifiedBy>
  <cp:revision>2</cp:revision>
  <dcterms:created xsi:type="dcterms:W3CDTF">2025-06-17T17:16:00Z</dcterms:created>
  <dcterms:modified xsi:type="dcterms:W3CDTF">2025-06-17T17:16:00Z</dcterms:modified>
</cp:coreProperties>
</file>